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F02DFC">
              <w:rPr>
                <w:b/>
                <w:bCs/>
              </w:rPr>
              <w:t>9.02</w:t>
            </w:r>
            <w:r w:rsidR="00E64938">
              <w:rPr>
                <w:b/>
                <w:bCs/>
              </w:rPr>
              <w:t>5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311" cy="1136073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311" cy="1136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DD4C3E" w:rsidP="00F02DF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E64938">
              <w:rPr>
                <w:bCs/>
              </w:rPr>
              <w:t>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E64938" w:rsidP="00F02DF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866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E64938" w:rsidP="00E6493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387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09258C" w:rsidRDefault="0009258C" w:rsidP="00F02DF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 xml:space="preserve">200 </w:t>
            </w:r>
            <w:r>
              <w:rPr>
                <w:bCs/>
              </w:rPr>
              <w:t xml:space="preserve">; </w:t>
            </w:r>
            <w:r w:rsidR="00F02DFC">
              <w:rPr>
                <w:bCs/>
              </w:rPr>
              <w:t>7</w:t>
            </w:r>
            <w:r>
              <w:rPr>
                <w:bCs/>
              </w:rPr>
              <w:t xml:space="preserve">00 ; </w:t>
            </w:r>
            <w:r w:rsidR="00E64938">
              <w:rPr>
                <w:bCs/>
              </w:rPr>
              <w:t xml:space="preserve">1500; </w:t>
            </w:r>
            <w:r>
              <w:rPr>
                <w:bCs/>
              </w:rPr>
              <w:t>1800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487FF2">
              <w:t>е</w:t>
            </w:r>
            <w:r w:rsidRPr="00DD4C3E">
              <w:t>е</w:t>
            </w:r>
            <w:r w:rsidR="00487FF2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</w:t>
            </w:r>
            <w:r w:rsidRPr="00DD4C3E">
              <w:t>ж</w:t>
            </w:r>
            <w:r w:rsidRPr="00DD4C3E">
              <w:t>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DE45B7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E64938">
              <w:rPr>
                <w:bCs/>
              </w:rPr>
              <w:t xml:space="preserve">14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DD4C3E">
              <w:rPr>
                <w:bCs/>
              </w:rPr>
              <w:t>и</w:t>
            </w:r>
            <w:r w:rsidRPr="00DD4C3E">
              <w:rPr>
                <w:bCs/>
              </w:rPr>
              <w:t>стовой стали толщиной не менее 4мм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42мм и толщиной стенки 3.5мм,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487FF2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E64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</w:t>
            </w:r>
            <w:r w:rsidR="00F02DFC">
              <w:t xml:space="preserve"> </w:t>
            </w:r>
            <w:r w:rsidR="00E64938">
              <w:t>4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², опирающейся на брус сечением не менее 40х90 мм. Вязка бруса со столбами осуществляется методом, ч</w:t>
            </w:r>
            <w:r w:rsidRPr="00DD4C3E">
              <w:t>е</w:t>
            </w:r>
            <w:r w:rsidRPr="00DD4C3E">
              <w:t>рез прямой одинарный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F02DFC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F02DFC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30" w:type="dxa"/>
          </w:tcPr>
          <w:p w:rsidR="00B801C4" w:rsidRPr="00E91D54" w:rsidRDefault="00DC2ED3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bookmarkStart w:id="32" w:name="OLE_LINK113"/>
            <w:bookmarkStart w:id="33" w:name="OLE_LINK118"/>
            <w:bookmarkStart w:id="34" w:name="OLE_LINK120"/>
            <w:bookmarkStart w:id="35" w:name="OLE_LINK121"/>
            <w:bookmarkStart w:id="36" w:name="OLE_LINK126"/>
            <w:bookmarkStart w:id="37" w:name="OLE_LINK128"/>
            <w:bookmarkStart w:id="38" w:name="OLE_LINK129"/>
            <w:bookmarkStart w:id="39" w:name="OLE_LINK130"/>
            <w:bookmarkStart w:id="40" w:name="OLE_LINK133"/>
            <w:bookmarkStart w:id="41" w:name="OLE_LINK135"/>
            <w:bookmarkStart w:id="42" w:name="OLE_LINK136"/>
            <w:bookmarkStart w:id="43" w:name="OLE_LINK138"/>
            <w:bookmarkStart w:id="44" w:name="OLE_LINK139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bookmarkStart w:id="57" w:name="OLE_LINK164"/>
            <w:bookmarkStart w:id="58" w:name="OLE_LINK165"/>
            <w:bookmarkStart w:id="59" w:name="OLE_LINK167"/>
            <w:bookmarkStart w:id="60" w:name="OLE_LINK168"/>
            <w:r w:rsidR="00487FF2">
              <w:rPr>
                <w:color w:val="000000"/>
              </w:rPr>
              <w:t>Каркас</w:t>
            </w:r>
            <w:r w:rsidR="00487FF2" w:rsidRPr="00382254">
              <w:rPr>
                <w:color w:val="000000"/>
              </w:rPr>
              <w:t xml:space="preserve"> должен быть выполнен из пр</w:t>
            </w:r>
            <w:r w:rsidR="00487FF2" w:rsidRPr="00382254">
              <w:rPr>
                <w:color w:val="000000"/>
              </w:rPr>
              <w:t>о</w:t>
            </w:r>
            <w:r w:rsidR="00487FF2" w:rsidRPr="00382254">
              <w:rPr>
                <w:color w:val="000000"/>
              </w:rPr>
              <w:t>фильной трубы сечением не менее 50х25х2мм</w:t>
            </w:r>
            <w:r w:rsidR="00487FF2">
              <w:rPr>
                <w:color w:val="000000"/>
              </w:rPr>
              <w:t xml:space="preserve"> и </w:t>
            </w:r>
            <w:r w:rsidR="00487FF2" w:rsidRPr="00382254">
              <w:rPr>
                <w:color w:val="000000"/>
              </w:rPr>
              <w:t>уто</w:t>
            </w:r>
            <w:r w:rsidR="00487FF2" w:rsidRPr="00382254">
              <w:rPr>
                <w:color w:val="000000"/>
              </w:rPr>
              <w:t>п</w:t>
            </w:r>
            <w:r w:rsidR="00487FF2">
              <w:rPr>
                <w:color w:val="000000"/>
              </w:rPr>
              <w:t>лен</w:t>
            </w:r>
            <w:r w:rsidR="00487FF2" w:rsidRPr="00382254">
              <w:rPr>
                <w:color w:val="000000"/>
              </w:rPr>
              <w:t xml:space="preserve"> в отфрезерован</w:t>
            </w:r>
            <w:r w:rsidR="00487FF2">
              <w:rPr>
                <w:color w:val="000000"/>
              </w:rPr>
              <w:t>ный паз фанерного борта</w:t>
            </w:r>
            <w:r w:rsidR="00487FF2" w:rsidRPr="00382254">
              <w:rPr>
                <w:color w:val="000000"/>
              </w:rPr>
              <w:t xml:space="preserve"> по всей длине.</w:t>
            </w:r>
            <w:r w:rsidR="00487FF2">
              <w:rPr>
                <w:color w:val="000000"/>
              </w:rPr>
              <w:t xml:space="preserve"> </w:t>
            </w:r>
            <w:r w:rsidR="00487FF2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487FF2">
              <w:rPr>
                <w:color w:val="000000"/>
              </w:rPr>
              <w:t>щиной не менее 1,5</w:t>
            </w:r>
            <w:r w:rsidR="00487FF2" w:rsidRPr="00382254">
              <w:rPr>
                <w:color w:val="000000"/>
              </w:rPr>
              <w:t xml:space="preserve"> мм, пр</w:t>
            </w:r>
            <w:r w:rsidR="00487FF2" w:rsidRPr="00382254">
              <w:rPr>
                <w:color w:val="000000"/>
              </w:rPr>
              <w:t>и</w:t>
            </w:r>
            <w:r w:rsidR="00487FF2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487FF2">
              <w:rPr>
                <w:color w:val="000000"/>
              </w:rPr>
              <w:t xml:space="preserve">еры марки ФСФ сорт не ниже 2/2 </w:t>
            </w:r>
            <w:r w:rsidR="00487FF2" w:rsidRPr="00382254">
              <w:rPr>
                <w:color w:val="000000"/>
              </w:rPr>
              <w:t xml:space="preserve"> толщиной не менее 24</w:t>
            </w:r>
            <w:r w:rsidR="00487FF2">
              <w:rPr>
                <w:color w:val="000000"/>
              </w:rPr>
              <w:t xml:space="preserve"> </w:t>
            </w:r>
            <w:r w:rsidR="00487FF2" w:rsidRPr="00382254">
              <w:rPr>
                <w:color w:val="000000"/>
              </w:rPr>
              <w:t>мм и высотой не менее 120мм</w:t>
            </w:r>
            <w:r w:rsidR="00487FF2">
              <w:rPr>
                <w:color w:val="000000"/>
              </w:rPr>
              <w:t>.</w:t>
            </w:r>
            <w:r w:rsidR="00487FF2" w:rsidRPr="00382254">
              <w:rPr>
                <w:color w:val="000000"/>
              </w:rPr>
              <w:t xml:space="preserve"> </w:t>
            </w:r>
            <w:r w:rsidR="00487FF2">
              <w:rPr>
                <w:color w:val="000000"/>
              </w:rPr>
              <w:t xml:space="preserve">Боковые ограждения ската </w:t>
            </w:r>
            <w:r w:rsidR="00487FF2" w:rsidRPr="00713472">
              <w:rPr>
                <w:color w:val="000000"/>
              </w:rPr>
              <w:t>горки выполнены из влаг</w:t>
            </w:r>
            <w:r w:rsidR="00487FF2" w:rsidRPr="00713472">
              <w:rPr>
                <w:color w:val="000000"/>
              </w:rPr>
              <w:t>о</w:t>
            </w:r>
            <w:r w:rsidR="00487FF2" w:rsidRPr="00713472">
              <w:rPr>
                <w:color w:val="000000"/>
              </w:rPr>
              <w:lastRenderedPageBreak/>
              <w:t>стойкой фан</w:t>
            </w:r>
            <w:r w:rsidR="00487FF2">
              <w:rPr>
                <w:color w:val="000000"/>
              </w:rPr>
              <w:t>еры марки ФСФ сорт не ниже 2/2</w:t>
            </w:r>
            <w:r w:rsidR="00487FF2" w:rsidRPr="00713472">
              <w:rPr>
                <w:color w:val="000000"/>
              </w:rPr>
              <w:t xml:space="preserve"> толщ</w:t>
            </w:r>
            <w:r w:rsidR="00487FF2" w:rsidRPr="00713472">
              <w:rPr>
                <w:color w:val="000000"/>
              </w:rPr>
              <w:t>и</w:t>
            </w:r>
            <w:r w:rsidR="00487FF2">
              <w:rPr>
                <w:color w:val="000000"/>
              </w:rPr>
              <w:t>ной не менее 24мм,</w:t>
            </w:r>
            <w:r w:rsidR="00487FF2" w:rsidRPr="00713472">
              <w:rPr>
                <w:color w:val="000000"/>
              </w:rPr>
              <w:t xml:space="preserve"> высотой не менее</w:t>
            </w:r>
            <w:r w:rsidR="00487FF2">
              <w:rPr>
                <w:color w:val="000000"/>
              </w:rPr>
              <w:t xml:space="preserve"> 700мм и оборуд</w:t>
            </w:r>
            <w:r w:rsidR="00487FF2">
              <w:rPr>
                <w:color w:val="000000"/>
              </w:rPr>
              <w:t>о</w:t>
            </w:r>
            <w:r w:rsidR="00487FF2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487FF2" w:rsidRPr="00951D62">
              <w:rPr>
                <w:color w:val="000000"/>
              </w:rPr>
              <w:t xml:space="preserve">  из металл</w:t>
            </w:r>
            <w:r w:rsidR="00487FF2" w:rsidRPr="00951D62">
              <w:rPr>
                <w:color w:val="000000"/>
              </w:rPr>
              <w:t>и</w:t>
            </w:r>
            <w:r w:rsidR="00487FF2" w:rsidRPr="00951D62">
              <w:rPr>
                <w:color w:val="000000"/>
              </w:rPr>
              <w:t>ческой трубы ди</w:t>
            </w:r>
            <w:r w:rsidR="00487FF2">
              <w:rPr>
                <w:color w:val="000000"/>
              </w:rPr>
              <w:t>а</w:t>
            </w:r>
            <w:r w:rsidR="00487FF2" w:rsidRPr="00951D62">
              <w:rPr>
                <w:color w:val="000000"/>
              </w:rPr>
              <w:t>метром не менее 32</w:t>
            </w:r>
            <w:r w:rsidR="00487FF2">
              <w:rPr>
                <w:color w:val="000000"/>
              </w:rPr>
              <w:t xml:space="preserve"> </w:t>
            </w:r>
            <w:r w:rsidR="00487FF2" w:rsidRPr="00951D62">
              <w:rPr>
                <w:color w:val="000000"/>
              </w:rPr>
              <w:t>мм и толщиной стенки 3.5</w:t>
            </w:r>
            <w:r w:rsidR="00487FF2">
              <w:rPr>
                <w:color w:val="000000"/>
              </w:rPr>
              <w:t xml:space="preserve"> </w:t>
            </w:r>
            <w:r w:rsidR="00487FF2" w:rsidRPr="00951D62">
              <w:rPr>
                <w:color w:val="000000"/>
              </w:rPr>
              <w:t>мм с двумя штампованными ушками</w:t>
            </w:r>
            <w:r w:rsidR="00487FF2">
              <w:rPr>
                <w:color w:val="000000"/>
              </w:rPr>
              <w:t xml:space="preserve"> из ст</w:t>
            </w:r>
            <w:r w:rsidR="00487FF2">
              <w:rPr>
                <w:color w:val="000000"/>
              </w:rPr>
              <w:t>а</w:t>
            </w:r>
            <w:r w:rsidR="00487FF2">
              <w:rPr>
                <w:color w:val="000000"/>
              </w:rPr>
              <w:t>ли не менее 4 мм,</w:t>
            </w:r>
            <w:r w:rsidR="00487FF2" w:rsidRPr="00951D62">
              <w:rPr>
                <w:color w:val="000000"/>
              </w:rPr>
              <w:t xml:space="preserve"> под 4 </w:t>
            </w:r>
            <w:r w:rsidR="00487FF2">
              <w:rPr>
                <w:color w:val="000000"/>
              </w:rPr>
              <w:t>мебельных болта</w:t>
            </w:r>
            <w:bookmarkEnd w:id="34"/>
            <w:bookmarkEnd w:id="35"/>
            <w:bookmarkEnd w:id="43"/>
            <w:bookmarkEnd w:id="44"/>
            <w:r w:rsidR="00487FF2">
              <w:rPr>
                <w:color w:val="000000"/>
              </w:rPr>
              <w:t>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</w:tr>
      <w:tr w:rsidR="006476A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DC2ED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Горка </w:t>
            </w:r>
            <w:r w:rsidR="00E64938">
              <w:rPr>
                <w:bCs/>
              </w:rPr>
              <w:t>труба</w:t>
            </w:r>
            <w:r>
              <w:rPr>
                <w:bCs/>
              </w:rPr>
              <w:t xml:space="preserve"> 1800</w:t>
            </w:r>
          </w:p>
          <w:p w:rsidR="006476A9" w:rsidRPr="00E91D54" w:rsidRDefault="006476A9" w:rsidP="00DC2ED3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6476A9" w:rsidRDefault="00F02DFC" w:rsidP="00E64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="006476A9">
              <w:t xml:space="preserve"> шт. </w:t>
            </w:r>
            <w:r w:rsidR="00185469">
              <w:t>должна быть пластиковой</w:t>
            </w:r>
            <w:r w:rsidR="006476A9">
              <w:t xml:space="preserve"> </w:t>
            </w:r>
            <w:r w:rsidR="00E64938">
              <w:t>состоящей из разноцветных сегментов.</w:t>
            </w:r>
            <w:r w:rsidR="00185469">
              <w:t xml:space="preserve"> </w:t>
            </w:r>
          </w:p>
        </w:tc>
      </w:tr>
      <w:tr w:rsidR="0018546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Pr="00E91D54" w:rsidRDefault="00185469" w:rsidP="00185469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185469" w:rsidRPr="00E91D54" w:rsidRDefault="00E64938" w:rsidP="00E64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</w:t>
            </w:r>
            <w:r w:rsidR="00185469">
              <w:rPr>
                <w:color w:val="000000"/>
              </w:rPr>
              <w:t xml:space="preserve"> шт. </w:t>
            </w:r>
            <w:r>
              <w:rPr>
                <w:color w:val="000000"/>
              </w:rPr>
              <w:t xml:space="preserve">выполнены в виде дугообразных коньков </w:t>
            </w:r>
            <w:r w:rsidR="00487FF2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>мм</w:t>
            </w:r>
            <w:r>
              <w:rPr>
                <w:color w:val="000000"/>
              </w:rPr>
              <w:t>)</w:t>
            </w:r>
            <w:r w:rsidRPr="00BD79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с декором в виде поп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гая.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</w:t>
            </w:r>
            <w:r>
              <w:rPr>
                <w:color w:val="000000"/>
              </w:rPr>
              <w:t>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F02DFC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  <w:r w:rsidR="00E64938">
              <w:rPr>
                <w:color w:val="000000"/>
              </w:rPr>
              <w:t>, 1500 мм</w:t>
            </w:r>
          </w:p>
        </w:tc>
        <w:tc>
          <w:tcPr>
            <w:tcW w:w="5530" w:type="dxa"/>
          </w:tcPr>
          <w:p w:rsidR="00B801C4" w:rsidRPr="00754ED9" w:rsidRDefault="009814FA" w:rsidP="00487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6476A9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неры марки ФСФ сорт не ниже 2/2 и толщиной не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окрашенные порошковой п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лимерной краской зеленого цвета.</w:t>
            </w:r>
          </w:p>
        </w:tc>
      </w:tr>
      <w:tr w:rsidR="00E6493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E64938" w:rsidRPr="00552F34" w:rsidRDefault="00E64938" w:rsidP="00E649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E64938" w:rsidRDefault="00E64938" w:rsidP="00E6493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487FF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487FF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  <w:p w:rsidR="00E64938" w:rsidRPr="00E91D54" w:rsidRDefault="00E64938" w:rsidP="00E6493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9814FA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B801C4" w:rsidRPr="008E55BB" w:rsidRDefault="009814FA" w:rsidP="00F02DF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02DFC">
              <w:rPr>
                <w:color w:val="000000"/>
              </w:rPr>
              <w:t>1</w:t>
            </w:r>
            <w:r w:rsidR="00487FF2">
              <w:rPr>
                <w:color w:val="000000"/>
              </w:rPr>
              <w:t xml:space="preserve">шт. балясины должны быть </w:t>
            </w:r>
            <w:r w:rsidRPr="009814FA">
              <w:rPr>
                <w:color w:val="000000"/>
              </w:rPr>
              <w:t>выполнены из спаренной трубы диаметром не менее 25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стенки не менее 2,5мм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Pr="009814FA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т</w:t>
            </w:r>
            <w:proofErr w:type="gramEnd"/>
            <w:r w:rsidRPr="009814FA">
              <w:rPr>
                <w:color w:val="000000"/>
              </w:rPr>
              <w:t>орцы труб должны быть заглушены.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 xml:space="preserve"> Горизонтальные перекладины 2шт.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нены из трубы диаметром не менее 32мм и толщиной стенки не менее 3,5мм</w:t>
            </w:r>
          </w:p>
        </w:tc>
      </w:tr>
      <w:tr w:rsidR="00E64938" w:rsidTr="00E64938">
        <w:trPr>
          <w:trHeight w:val="1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E64938" w:rsidRPr="00E91D54" w:rsidRDefault="00E64938" w:rsidP="00E64938">
            <w:r>
              <w:t>Перекладины</w:t>
            </w:r>
          </w:p>
        </w:tc>
        <w:tc>
          <w:tcPr>
            <w:tcW w:w="5530" w:type="dxa"/>
          </w:tcPr>
          <w:p w:rsidR="00E64938" w:rsidRPr="00CA0AD6" w:rsidRDefault="00E64938" w:rsidP="00E64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487FF2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E6493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E64938" w:rsidRDefault="00E64938" w:rsidP="00E64938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>
              <w:rPr>
                <w:color w:val="000000"/>
              </w:rPr>
              <w:t>наклонная высота для площадки 15</w:t>
            </w:r>
            <w:r w:rsidRPr="009814FA">
              <w:rPr>
                <w:color w:val="000000"/>
              </w:rPr>
              <w:t>00мм</w:t>
            </w: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Default="00E64938" w:rsidP="00E64938">
            <w:pPr>
              <w:snapToGrid w:val="0"/>
              <w:rPr>
                <w:color w:val="000000"/>
              </w:rPr>
            </w:pPr>
          </w:p>
          <w:p w:rsidR="00E64938" w:rsidRPr="00552F34" w:rsidRDefault="00E64938" w:rsidP="00E64938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E64938" w:rsidRPr="00552F34" w:rsidRDefault="00E64938" w:rsidP="00E64938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 w:rsidR="00487FF2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трубы диаметром не менее 42мм и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стенки не менее 3,5мм и должен заканчиваться монтажным круглым фланцем</w:t>
            </w:r>
            <w:r w:rsidR="00487FF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E64938" w:rsidTr="00E64938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E64938" w:rsidRDefault="00E64938" w:rsidP="00E64938">
            <w:r>
              <w:t>Ограждение с лазом</w:t>
            </w:r>
          </w:p>
        </w:tc>
        <w:tc>
          <w:tcPr>
            <w:tcW w:w="5530" w:type="dxa"/>
          </w:tcPr>
          <w:p w:rsidR="00E64938" w:rsidRDefault="00487FF2" w:rsidP="00487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1шт. должно</w:t>
            </w:r>
            <w:r w:rsidR="00E64938" w:rsidRPr="004C4F88">
              <w:t xml:space="preserve"> быть выполнен</w:t>
            </w:r>
            <w:r>
              <w:t>о</w:t>
            </w:r>
            <w:r w:rsidR="00E64938" w:rsidRPr="004C4F88">
              <w:t xml:space="preserve"> из влагостойкой фанеры марки ФСФ сорт не ниже 2/2 и толщиной не менее 21мм и иметь вырез для лазания.</w:t>
            </w:r>
          </w:p>
        </w:tc>
      </w:tr>
      <w:tr w:rsidR="00F02DF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  <w:bookmarkStart w:id="61" w:name="OLE_LINK377"/>
            <w:bookmarkStart w:id="62" w:name="OLE_LINK378"/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F02DFC">
            <w:pPr>
              <w:snapToGrid w:val="0"/>
              <w:rPr>
                <w:bCs/>
              </w:rPr>
            </w:pPr>
            <w:r>
              <w:rPr>
                <w:bCs/>
              </w:rPr>
              <w:t>Счеты</w:t>
            </w:r>
          </w:p>
        </w:tc>
        <w:tc>
          <w:tcPr>
            <w:tcW w:w="5530" w:type="dxa"/>
          </w:tcPr>
          <w:p w:rsidR="00F02DFC" w:rsidRPr="00E91D54" w:rsidRDefault="00F02DFC" w:rsidP="00F02DF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32082A">
              <w:t>шт. должны состоять из двух перекладин двух крепежных накладок из ламинированной фанеры толщиной не менее 18мм.  и 10 шт. цветных бубликов из полиамида  изготовленных методом литья под да</w:t>
            </w:r>
            <w:r w:rsidRPr="0032082A">
              <w:t>в</w:t>
            </w:r>
            <w:r w:rsidRPr="0032082A">
              <w:t>лением. Размер бубликов должен быть не менее 130х38мм  и внутреннее отверстие не менее 38мм</w:t>
            </w:r>
          </w:p>
        </w:tc>
      </w:tr>
      <w:tr w:rsidR="00F02DFC" w:rsidTr="00F02DFC">
        <w:trPr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  <w:bookmarkStart w:id="63" w:name="OLE_LINK365"/>
            <w:bookmarkStart w:id="64" w:name="OLE_LINK366"/>
            <w:bookmarkEnd w:id="61"/>
            <w:bookmarkEnd w:id="62"/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F02DFC" w:rsidRPr="00754ED9" w:rsidRDefault="00F02DFC" w:rsidP="001854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F02DFC" w:rsidRPr="00754ED9" w:rsidRDefault="00F02DFC" w:rsidP="00F02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совокупность перекладин и балясин</w:t>
            </w:r>
            <w:r w:rsidR="00487FF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 w:rsidRPr="00754ED9">
              <w:rPr>
                <w:color w:val="000000"/>
              </w:rPr>
              <w:t xml:space="preserve"> </w:t>
            </w:r>
          </w:p>
        </w:tc>
      </w:tr>
      <w:tr w:rsidR="00E64938" w:rsidTr="00F0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E64938" w:rsidRPr="00E91D54" w:rsidRDefault="00E64938" w:rsidP="00E64938">
            <w:r>
              <w:t>Мост наклонный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E64938" w:rsidRPr="00E91D54" w:rsidRDefault="00E64938" w:rsidP="00487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Pr="00CA0AD6">
              <w:t>шт</w:t>
            </w:r>
            <w:r w:rsidR="00487FF2">
              <w:t xml:space="preserve">. Мост </w:t>
            </w:r>
            <w:r w:rsidRPr="00CA0AD6">
              <w:t>выполнен из профильной трубы с</w:t>
            </w:r>
            <w:r w:rsidRPr="00CA0AD6">
              <w:t>е</w:t>
            </w:r>
            <w:r w:rsidRPr="00CA0AD6">
              <w:t>чением не менее  50х25х2мм и пластины из листовой ст</w:t>
            </w:r>
            <w:r w:rsidRPr="00CA0AD6">
              <w:t>а</w:t>
            </w:r>
            <w:r w:rsidRPr="00CA0AD6">
              <w:t xml:space="preserve">ли толщиной не менее 4мм, бруса сечением не менее 40х140. </w:t>
            </w:r>
            <w:r w:rsidR="00487FF2">
              <w:t>о</w:t>
            </w:r>
            <w:r w:rsidRPr="00CA0AD6">
              <w:t>тшлифованного и покра</w:t>
            </w:r>
            <w:r>
              <w:t>шенного со всех ст</w:t>
            </w:r>
            <w:r>
              <w:t>о</w:t>
            </w:r>
            <w:r>
              <w:t xml:space="preserve">рон. </w:t>
            </w:r>
          </w:p>
        </w:tc>
      </w:tr>
      <w:tr w:rsidR="00E64938" w:rsidTr="00F02DFC">
        <w:trPr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E64938" w:rsidRDefault="00E64938" w:rsidP="00E64938">
            <w:r>
              <w:t>Ограждение моста наклонного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E64938" w:rsidRDefault="00E64938" w:rsidP="00E64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вертикальными прорезями.</w:t>
            </w:r>
          </w:p>
        </w:tc>
      </w:tr>
      <w:tr w:rsidR="00855C2A" w:rsidTr="00F0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55C2A" w:rsidRPr="00E91D54" w:rsidRDefault="00855C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55C2A" w:rsidRPr="00E91D54" w:rsidRDefault="00855C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55C2A" w:rsidRPr="00E91D54" w:rsidRDefault="00855C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55C2A" w:rsidRPr="00E91D54" w:rsidRDefault="00855C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855C2A" w:rsidRPr="00855C2A" w:rsidRDefault="00855C2A" w:rsidP="00E64938">
            <w:pPr>
              <w:rPr>
                <w:color w:val="000000"/>
              </w:rPr>
            </w:pPr>
            <w:r w:rsidRPr="00855C2A">
              <w:rPr>
                <w:color w:val="000000"/>
              </w:rPr>
              <w:t>Ручки вспомогательные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855C2A" w:rsidRDefault="00855C2A" w:rsidP="00E64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55C2A">
              <w:rPr>
                <w:color w:val="000000"/>
              </w:rPr>
              <w:t xml:space="preserve">в кол-ве 2 шт. </w:t>
            </w:r>
            <w:r w:rsidR="00B06D68" w:rsidRPr="00B06D68">
              <w:rPr>
                <w:color w:val="000000"/>
              </w:rPr>
              <w:t>должна быть выполнена  из металлич</w:t>
            </w:r>
            <w:r w:rsidR="00B06D68" w:rsidRPr="00B06D68">
              <w:rPr>
                <w:color w:val="000000"/>
              </w:rPr>
              <w:t>е</w:t>
            </w:r>
            <w:r w:rsidR="00B06D68" w:rsidRPr="00B06D68">
              <w:rPr>
                <w:color w:val="000000"/>
              </w:rPr>
              <w:t>ской трубы диметром не менее 22 мм и толщиной сте</w:t>
            </w:r>
            <w:r w:rsidR="00B06D68" w:rsidRPr="00B06D68">
              <w:rPr>
                <w:color w:val="000000"/>
              </w:rPr>
              <w:t>н</w:t>
            </w:r>
            <w:r w:rsidR="00B06D68" w:rsidRPr="00B06D68">
              <w:rPr>
                <w:color w:val="000000"/>
              </w:rPr>
              <w:t>ки 2.5 мм  с двумя штампованными ушками, выполне</w:t>
            </w:r>
            <w:r w:rsidR="00B06D68" w:rsidRPr="00B06D68">
              <w:rPr>
                <w:color w:val="000000"/>
              </w:rPr>
              <w:t>н</w:t>
            </w:r>
            <w:r w:rsidR="00B06D68" w:rsidRPr="00B06D68">
              <w:rPr>
                <w:color w:val="000000"/>
              </w:rPr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B06D68" w:rsidRPr="00B06D68">
              <w:rPr>
                <w:color w:val="000000"/>
              </w:rPr>
              <w:t>о</w:t>
            </w:r>
            <w:r w:rsidR="00B06D68" w:rsidRPr="00B06D68">
              <w:rPr>
                <w:color w:val="000000"/>
              </w:rPr>
              <w:t xml:space="preserve">дом литья под давлением. Внешняя поверхность резины </w:t>
            </w:r>
            <w:r w:rsidR="00B06D68" w:rsidRPr="00B06D68">
              <w:rPr>
                <w:color w:val="000000"/>
              </w:rPr>
              <w:lastRenderedPageBreak/>
              <w:t>имеет фактуру шагрени. Температура эксплуатации прорезиненной ручки от -50</w:t>
            </w:r>
            <w:proofErr w:type="gramStart"/>
            <w:r w:rsidR="00B06D68" w:rsidRPr="00B06D68">
              <w:rPr>
                <w:color w:val="000000"/>
              </w:rPr>
              <w:t>°С</w:t>
            </w:r>
            <w:proofErr w:type="gramEnd"/>
            <w:r w:rsidR="00B06D68" w:rsidRPr="00B06D68">
              <w:rPr>
                <w:color w:val="000000"/>
              </w:rPr>
              <w:t xml:space="preserve"> до +60°С. Резиновая п</w:t>
            </w:r>
            <w:r w:rsidR="00B06D68" w:rsidRPr="00B06D68">
              <w:rPr>
                <w:color w:val="000000"/>
              </w:rPr>
              <w:t>о</w:t>
            </w:r>
            <w:r w:rsidR="00B06D68" w:rsidRPr="00B06D68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B06D68" w:rsidRPr="00B06D68">
              <w:rPr>
                <w:color w:val="000000"/>
              </w:rPr>
              <w:t>о</w:t>
            </w:r>
            <w:r w:rsidR="00B06D68" w:rsidRPr="00B06D68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</w:t>
            </w:r>
            <w:r w:rsidR="00B06D68" w:rsidRPr="00B06D68">
              <w:rPr>
                <w:color w:val="000000"/>
              </w:rPr>
              <w:t>й</w:t>
            </w:r>
            <w:r w:rsidR="00B06D68" w:rsidRPr="00B06D68">
              <w:rPr>
                <w:color w:val="000000"/>
              </w:rPr>
              <w:t>кость и износостойкость оборудования.</w:t>
            </w:r>
          </w:p>
        </w:tc>
      </w:tr>
      <w:bookmarkEnd w:id="63"/>
      <w:bookmarkEnd w:id="64"/>
      <w:tr w:rsidR="00F02DFC" w:rsidTr="004D426A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F02DFC" w:rsidRPr="00E91D54" w:rsidRDefault="00F02DFC" w:rsidP="00F02DFC">
            <w:r w:rsidRPr="00CA0AD6">
              <w:t>Кронштейн на боковые ограждения горки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F02DFC" w:rsidRPr="00E91D54" w:rsidRDefault="00F02DFC" w:rsidP="00F02D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487FF2">
              <w:t>,</w:t>
            </w:r>
            <w:r w:rsidRPr="00CA0AD6">
              <w:t xml:space="preserve"> выполненн</w:t>
            </w:r>
            <w:r w:rsidRPr="00CA0AD6">
              <w:t>ы</w:t>
            </w:r>
            <w:r w:rsidRPr="00CA0AD6">
              <w:t>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F02DFC" w:rsidRPr="0095083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nil"/>
              <w:right w:val="single" w:sz="4" w:space="0" w:color="auto"/>
            </w:tcBorders>
          </w:tcPr>
          <w:p w:rsidR="00F02DFC" w:rsidRPr="00E91D54" w:rsidRDefault="00F02DFC" w:rsidP="00F02DFC">
            <w:r>
              <w:t>Ограждение с иллюминатором.</w:t>
            </w: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F02DFC" w:rsidRPr="00E91D54" w:rsidRDefault="00F02DFC" w:rsidP="00F02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9D2723">
              <w:t xml:space="preserve"> шт. должно быть выполнено из влагостойкой фанеры марки ФСФ сорт не ниже 2/2 и толщиной не менее 21</w:t>
            </w:r>
            <w:r>
              <w:t xml:space="preserve"> </w:t>
            </w:r>
            <w:r w:rsidRPr="009D2723">
              <w:t xml:space="preserve">мм и </w:t>
            </w:r>
            <w:r>
              <w:t>иметь вырез для пластикового иллюм</w:t>
            </w:r>
            <w:r>
              <w:t>и</w:t>
            </w:r>
            <w:r>
              <w:t>натора.</w:t>
            </w:r>
          </w:p>
        </w:tc>
      </w:tr>
      <w:tr w:rsidR="00F02DFC" w:rsidRPr="00E5065E" w:rsidTr="00F02DFC">
        <w:trPr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F02DFC" w:rsidRPr="00E91D54" w:rsidRDefault="00F02DFC" w:rsidP="00185469">
            <w:pPr>
              <w:snapToGrid w:val="0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F02DFC" w:rsidRPr="00E91D54" w:rsidRDefault="00F02DFC" w:rsidP="00185469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02DF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2C4DCB">
            <w:r>
              <w:t>Материалы</w:t>
            </w:r>
          </w:p>
        </w:tc>
        <w:tc>
          <w:tcPr>
            <w:tcW w:w="5530" w:type="dxa"/>
          </w:tcPr>
          <w:p w:rsidR="00F02DFC" w:rsidRPr="00E91D54" w:rsidRDefault="00F02DFC" w:rsidP="00487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DE45B7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487FF2">
              <w:t xml:space="preserve"> </w:t>
            </w:r>
            <w:bookmarkStart w:id="65" w:name="_GoBack"/>
            <w:bookmarkEnd w:id="65"/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F02DFC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8361D0">
            <w:r>
              <w:t>Описание</w:t>
            </w:r>
          </w:p>
        </w:tc>
        <w:tc>
          <w:tcPr>
            <w:tcW w:w="5530" w:type="dxa"/>
          </w:tcPr>
          <w:p w:rsidR="00F02DFC" w:rsidRDefault="00F02DFC" w:rsidP="00E64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игровой комплекс состоит </w:t>
            </w:r>
            <w:r w:rsidR="00E64938">
              <w:t xml:space="preserve">двух </w:t>
            </w:r>
            <w:r>
              <w:t xml:space="preserve"> разновы</w:t>
            </w:r>
            <w:r w:rsidR="00E64938">
              <w:t>соких башнях, одна из которых с</w:t>
            </w:r>
            <w:r w:rsidR="000A1CD8">
              <w:t xml:space="preserve"> </w:t>
            </w:r>
            <w:proofErr w:type="spellStart"/>
            <w:r w:rsidR="000A1CD8">
              <w:t>полубашн</w:t>
            </w:r>
            <w:r w:rsidR="00E64938">
              <w:t>ей</w:t>
            </w:r>
            <w:proofErr w:type="spellEnd"/>
            <w:r>
              <w:t xml:space="preserve">. На </w:t>
            </w:r>
            <w:proofErr w:type="spellStart"/>
            <w:r w:rsidR="000A1CD8">
              <w:t>полубашне</w:t>
            </w:r>
            <w:proofErr w:type="spellEnd"/>
            <w:r w:rsidR="000A1CD8">
              <w:t xml:space="preserve"> установлены лестница, горка, счеты и металлическое ограждение. На башне</w:t>
            </w:r>
            <w:r w:rsidR="00E64938">
              <w:t xml:space="preserve"> с </w:t>
            </w:r>
            <w:proofErr w:type="spellStart"/>
            <w:r w:rsidR="00E64938">
              <w:t>полубашней</w:t>
            </w:r>
            <w:proofErr w:type="spellEnd"/>
            <w:r w:rsidR="000A1CD8">
              <w:t xml:space="preserve"> установлены ограждения с балясинами, ограждения с иллюминат</w:t>
            </w:r>
            <w:r w:rsidR="000A1CD8">
              <w:t>о</w:t>
            </w:r>
            <w:r w:rsidR="000A1CD8">
              <w:t>рами, горка пластиковая.</w:t>
            </w:r>
            <w:r w:rsidR="00FB7ED0">
              <w:t xml:space="preserve"> На второй башне установлены шест спираль, спираль наклонная, лестница, огражд</w:t>
            </w:r>
            <w:r w:rsidR="00FB7ED0">
              <w:t>е</w:t>
            </w:r>
            <w:r w:rsidR="00FB7ED0">
              <w:t>ние с лазом. Башни соединены разновысоким мостом.</w:t>
            </w:r>
            <w:r w:rsidR="000A1CD8">
              <w:t xml:space="preserve"> </w:t>
            </w:r>
            <w:r>
              <w:t>Все резьбовые соединения должны быть закрыты ра</w:t>
            </w:r>
            <w:r>
              <w:t>з</w:t>
            </w:r>
            <w:r>
              <w:t>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9E" w:rsidRDefault="0057309E" w:rsidP="00D74A8E">
      <w:r>
        <w:separator/>
      </w:r>
    </w:p>
  </w:endnote>
  <w:endnote w:type="continuationSeparator" w:id="0">
    <w:p w:rsidR="0057309E" w:rsidRDefault="0057309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9E" w:rsidRDefault="0057309E" w:rsidP="00D74A8E">
      <w:r>
        <w:separator/>
      </w:r>
    </w:p>
  </w:footnote>
  <w:footnote w:type="continuationSeparator" w:id="0">
    <w:p w:rsidR="0057309E" w:rsidRDefault="0057309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1328"/>
    <w:rsid w:val="0009258C"/>
    <w:rsid w:val="00093104"/>
    <w:rsid w:val="00095A22"/>
    <w:rsid w:val="000A1CD8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515D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87FF2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7309E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17B2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55C2A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06D68"/>
    <w:rsid w:val="00B35BF3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E5EDA"/>
    <w:rsid w:val="00CF67EC"/>
    <w:rsid w:val="00D038EB"/>
    <w:rsid w:val="00D10C2D"/>
    <w:rsid w:val="00D13E2B"/>
    <w:rsid w:val="00D178CA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E428E"/>
    <w:rsid w:val="00DE45B7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64938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2DFC"/>
    <w:rsid w:val="00F1353F"/>
    <w:rsid w:val="00F17BCF"/>
    <w:rsid w:val="00F20072"/>
    <w:rsid w:val="00F2492D"/>
    <w:rsid w:val="00F2715F"/>
    <w:rsid w:val="00F3108C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B7ED0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2F8C-80D4-414B-974A-75930ECE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6</cp:revision>
  <cp:lastPrinted>2011-05-31T12:13:00Z</cp:lastPrinted>
  <dcterms:created xsi:type="dcterms:W3CDTF">2013-10-18T01:30:00Z</dcterms:created>
  <dcterms:modified xsi:type="dcterms:W3CDTF">2014-10-24T12:26:00Z</dcterms:modified>
</cp:coreProperties>
</file>